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E0" w:rsidRDefault="004A78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p w:rsidR="004A78E0" w:rsidRPr="0024694B" w:rsidRDefault="004A78E0">
      <w:pPr>
        <w:rPr>
          <w:sz w:val="24"/>
          <w:szCs w:val="24"/>
        </w:rPr>
      </w:pPr>
    </w:p>
    <w:p w:rsidR="004A78E0" w:rsidRPr="0024694B" w:rsidRDefault="004A78E0">
      <w:pPr>
        <w:rPr>
          <w:sz w:val="24"/>
          <w:szCs w:val="24"/>
        </w:rPr>
      </w:pPr>
    </w:p>
    <w:p w:rsidR="004A78E0" w:rsidRPr="0024694B" w:rsidRDefault="005155CE">
      <w:pPr>
        <w:rPr>
          <w:sz w:val="24"/>
          <w:szCs w:val="24"/>
        </w:rPr>
      </w:pPr>
      <w:r w:rsidRPr="0024694B">
        <w:rPr>
          <w:sz w:val="24"/>
          <w:szCs w:val="24"/>
        </w:rPr>
        <w:t>Información:</w:t>
      </w:r>
    </w:p>
    <w:p w:rsidR="004A78E0" w:rsidRPr="0024694B" w:rsidRDefault="005155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b/>
          <w:color w:val="414345"/>
          <w:sz w:val="24"/>
          <w:szCs w:val="24"/>
        </w:rPr>
      </w:pPr>
      <w:r w:rsidRPr="0024694B">
        <w:rPr>
          <w:b/>
          <w:color w:val="414345"/>
          <w:sz w:val="24"/>
          <w:szCs w:val="24"/>
        </w:rPr>
        <w:t xml:space="preserve">La inscripción se realizará por correo electrónico, desde el </w:t>
      </w:r>
      <w:r w:rsidR="00B57FC2">
        <w:rPr>
          <w:b/>
          <w:color w:val="414345"/>
          <w:sz w:val="24"/>
          <w:szCs w:val="24"/>
        </w:rPr>
        <w:t>03</w:t>
      </w:r>
      <w:r w:rsidRPr="0024694B">
        <w:rPr>
          <w:b/>
          <w:color w:val="414345"/>
          <w:sz w:val="24"/>
          <w:szCs w:val="24"/>
        </w:rPr>
        <w:t xml:space="preserve"> hasta el </w:t>
      </w:r>
      <w:r w:rsidR="00B57FC2">
        <w:rPr>
          <w:b/>
          <w:color w:val="414345"/>
          <w:sz w:val="24"/>
          <w:szCs w:val="24"/>
        </w:rPr>
        <w:t>14 de mayo</w:t>
      </w:r>
      <w:r w:rsidR="0093535D">
        <w:rPr>
          <w:b/>
          <w:color w:val="414345"/>
          <w:sz w:val="24"/>
          <w:szCs w:val="24"/>
        </w:rPr>
        <w:t xml:space="preserve"> de 2021 a las </w:t>
      </w:r>
      <w:r w:rsidR="00B57FC2">
        <w:rPr>
          <w:b/>
          <w:color w:val="414345"/>
          <w:sz w:val="24"/>
          <w:szCs w:val="24"/>
        </w:rPr>
        <w:t>20</w:t>
      </w:r>
      <w:r w:rsidRPr="0024694B">
        <w:rPr>
          <w:b/>
          <w:color w:val="414345"/>
          <w:sz w:val="24"/>
          <w:szCs w:val="24"/>
        </w:rPr>
        <w:t>hs.</w:t>
      </w:r>
    </w:p>
    <w:p w:rsidR="004A78E0" w:rsidRPr="0024694B" w:rsidRDefault="005155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color w:val="414345"/>
          <w:sz w:val="24"/>
          <w:szCs w:val="24"/>
        </w:rPr>
      </w:pPr>
      <w:r w:rsidRPr="0024694B">
        <w:rPr>
          <w:color w:val="414345"/>
          <w:sz w:val="24"/>
          <w:szCs w:val="24"/>
        </w:rPr>
        <w:t>Los postulantes deberán enviar una copia firmada en formato PDF del formulario para concursos de Profesores, que se encuentra en </w:t>
      </w:r>
      <w:hyperlink r:id="rId8">
        <w:r w:rsidRPr="0024694B">
          <w:rPr>
            <w:color w:val="0000FF"/>
            <w:sz w:val="24"/>
            <w:szCs w:val="24"/>
            <w:u w:val="single"/>
          </w:rPr>
          <w:t>https://exactas.uba.ar/institucional/concursos/prof-interinos/ </w:t>
        </w:r>
      </w:hyperlink>
      <w:r w:rsidRPr="0024694B">
        <w:rPr>
          <w:color w:val="414345"/>
          <w:sz w:val="24"/>
          <w:szCs w:val="24"/>
        </w:rPr>
        <w:t>a la dirección de correo electrónico </w:t>
      </w:r>
      <w:r w:rsidRPr="0024694B">
        <w:rPr>
          <w:b/>
          <w:color w:val="414345"/>
          <w:sz w:val="24"/>
          <w:szCs w:val="24"/>
        </w:rPr>
        <w:t>academica@ccpems.exactas.uba.ar</w:t>
      </w:r>
      <w:r w:rsidRPr="0024694B">
        <w:rPr>
          <w:color w:val="414345"/>
          <w:sz w:val="24"/>
          <w:szCs w:val="24"/>
        </w:rPr>
        <w:t xml:space="preserve">, en </w:t>
      </w:r>
      <w:r w:rsidR="0093535D">
        <w:rPr>
          <w:color w:val="414345"/>
          <w:sz w:val="24"/>
          <w:szCs w:val="24"/>
        </w:rPr>
        <w:t>formato .</w:t>
      </w:r>
      <w:proofErr w:type="spellStart"/>
      <w:r w:rsidR="0093535D">
        <w:rPr>
          <w:color w:val="414345"/>
          <w:sz w:val="24"/>
          <w:szCs w:val="24"/>
        </w:rPr>
        <w:t>pdf</w:t>
      </w:r>
      <w:proofErr w:type="spellEnd"/>
      <w:r w:rsidR="0093535D">
        <w:rPr>
          <w:color w:val="414345"/>
          <w:sz w:val="24"/>
          <w:szCs w:val="24"/>
        </w:rPr>
        <w:t xml:space="preserve"> con asunto: </w:t>
      </w:r>
      <w:proofErr w:type="spellStart"/>
      <w:r w:rsidR="0093535D">
        <w:rPr>
          <w:color w:val="414345"/>
          <w:sz w:val="24"/>
          <w:szCs w:val="24"/>
        </w:rPr>
        <w:t>Prof</w:t>
      </w:r>
      <w:proofErr w:type="spellEnd"/>
      <w:r w:rsidR="0093535D">
        <w:rPr>
          <w:color w:val="414345"/>
          <w:sz w:val="24"/>
          <w:szCs w:val="24"/>
        </w:rPr>
        <w:t xml:space="preserve"> D</w:t>
      </w:r>
      <w:r w:rsidR="00C63DDB">
        <w:rPr>
          <w:color w:val="414345"/>
          <w:sz w:val="24"/>
          <w:szCs w:val="24"/>
        </w:rPr>
        <w:t>Q</w:t>
      </w:r>
      <w:r w:rsidRPr="0024694B">
        <w:rPr>
          <w:color w:val="414345"/>
          <w:sz w:val="24"/>
          <w:szCs w:val="24"/>
        </w:rPr>
        <w:t>-Nombre-Apellido y nombre de archivo: “Nombre-Apellido.pdf”</w:t>
      </w:r>
    </w:p>
    <w:p w:rsidR="004A78E0" w:rsidRPr="0024694B" w:rsidRDefault="005155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414345"/>
          <w:sz w:val="24"/>
          <w:szCs w:val="24"/>
        </w:rPr>
      </w:pPr>
      <w:r w:rsidRPr="0024694B">
        <w:rPr>
          <w:color w:val="414345"/>
          <w:sz w:val="24"/>
          <w:szCs w:val="24"/>
        </w:rPr>
        <w:t>La sintaxis del asunto del mail es importante porque el acuse de recibo depende de haberla respetado.</w:t>
      </w:r>
    </w:p>
    <w:p w:rsidR="00B57FC2" w:rsidRDefault="005155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color w:val="414345"/>
          <w:sz w:val="24"/>
          <w:szCs w:val="24"/>
        </w:rPr>
      </w:pPr>
      <w:r w:rsidRPr="0024694B">
        <w:rPr>
          <w:color w:val="414345"/>
          <w:sz w:val="24"/>
          <w:szCs w:val="24"/>
        </w:rPr>
        <w:t>Toda información sobre la Selección se publicará en la página </w:t>
      </w:r>
      <w:hyperlink r:id="rId9">
        <w:r w:rsidRPr="0024694B">
          <w:rPr>
            <w:color w:val="0000FF"/>
            <w:sz w:val="24"/>
            <w:szCs w:val="24"/>
            <w:u w:val="single"/>
          </w:rPr>
          <w:t>http://www.ccpems.exactas.uba.ar/cms/index.php/concursos-docentes-del-bloque-pedagogico</w:t>
        </w:r>
      </w:hyperlink>
      <w:r w:rsidR="00B57FC2">
        <w:rPr>
          <w:rStyle w:val="Refdenotaalfinal"/>
        </w:rPr>
        <w:endnoteReference w:id="1"/>
      </w:r>
    </w:p>
    <w:p w:rsidR="004A78E0" w:rsidRPr="0024694B" w:rsidRDefault="005155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color w:val="414345"/>
          <w:sz w:val="24"/>
          <w:szCs w:val="24"/>
        </w:rPr>
      </w:pPr>
      <w:proofErr w:type="gramStart"/>
      <w:r w:rsidRPr="0024694B">
        <w:rPr>
          <w:color w:val="414345"/>
          <w:sz w:val="24"/>
          <w:szCs w:val="24"/>
        </w:rPr>
        <w:t>y</w:t>
      </w:r>
      <w:proofErr w:type="gramEnd"/>
      <w:r w:rsidRPr="0024694B">
        <w:rPr>
          <w:color w:val="414345"/>
          <w:sz w:val="24"/>
          <w:szCs w:val="24"/>
        </w:rPr>
        <w:t> en la cartelera digital </w:t>
      </w:r>
      <w:hyperlink r:id="rId10">
        <w:r w:rsidRPr="0024694B">
          <w:rPr>
            <w:color w:val="0000FF"/>
            <w:sz w:val="24"/>
            <w:szCs w:val="24"/>
            <w:u w:val="single"/>
          </w:rPr>
          <w:t>https://ccpems.sigedep.exactas.uba.ar/concursos/cartelera/</w:t>
        </w:r>
      </w:hyperlink>
    </w:p>
    <w:p w:rsidR="004A78E0" w:rsidRDefault="005155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color w:val="414345"/>
          <w:sz w:val="24"/>
          <w:szCs w:val="24"/>
        </w:rPr>
      </w:pPr>
      <w:r w:rsidRPr="0024694B">
        <w:rPr>
          <w:color w:val="414345"/>
          <w:sz w:val="24"/>
          <w:szCs w:val="24"/>
        </w:rPr>
        <w:t>Las recusaciones/impugnaciones durante todo el proceso deberán ser</w:t>
      </w:r>
      <w:r>
        <w:rPr>
          <w:color w:val="414345"/>
          <w:sz w:val="24"/>
          <w:szCs w:val="24"/>
        </w:rPr>
        <w:t xml:space="preserve"> presentadas en la dirección electrónica </w:t>
      </w:r>
      <w:hyperlink r:id="rId11">
        <w:r>
          <w:rPr>
            <w:color w:val="0DB896"/>
            <w:sz w:val="24"/>
            <w:szCs w:val="24"/>
            <w:u w:val="single"/>
          </w:rPr>
          <w:t>selecciones_docentes@de.fcen.uba.ar</w:t>
        </w:r>
      </w:hyperlink>
    </w:p>
    <w:p w:rsidR="004A78E0" w:rsidRDefault="005155C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A78E0" w:rsidRDefault="005155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A78E0" w:rsidRDefault="004A78E0">
      <w:pPr>
        <w:rPr>
          <w:sz w:val="24"/>
          <w:szCs w:val="24"/>
        </w:rPr>
      </w:pPr>
    </w:p>
    <w:p w:rsidR="004A78E0" w:rsidRDefault="004A78E0">
      <w:pPr>
        <w:rPr>
          <w:sz w:val="24"/>
          <w:szCs w:val="24"/>
        </w:rPr>
      </w:pPr>
    </w:p>
    <w:p w:rsidR="004A78E0" w:rsidRDefault="004A78E0">
      <w:pPr>
        <w:rPr>
          <w:sz w:val="24"/>
          <w:szCs w:val="24"/>
        </w:rPr>
      </w:pPr>
    </w:p>
    <w:p w:rsidR="004A78E0" w:rsidRDefault="009353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4A78E0" w:rsidRDefault="004A78E0">
      <w:pPr>
        <w:rPr>
          <w:sz w:val="24"/>
          <w:szCs w:val="24"/>
        </w:rPr>
      </w:pPr>
    </w:p>
    <w:tbl>
      <w:tblPr>
        <w:tblStyle w:val="a"/>
        <w:tblW w:w="8644" w:type="dxa"/>
        <w:tblInd w:w="0" w:type="dxa"/>
        <w:tblLayout w:type="fixed"/>
        <w:tblLook w:val="0400"/>
      </w:tblPr>
      <w:tblGrid>
        <w:gridCol w:w="5211"/>
        <w:gridCol w:w="3433"/>
      </w:tblGrid>
      <w:tr w:rsidR="004A78E0">
        <w:tc>
          <w:tcPr>
            <w:tcW w:w="5211" w:type="dxa"/>
          </w:tcPr>
          <w:p w:rsidR="004A78E0" w:rsidRDefault="004A78E0">
            <w:pPr>
              <w:rPr>
                <w:sz w:val="24"/>
                <w:szCs w:val="24"/>
              </w:rPr>
            </w:pPr>
          </w:p>
        </w:tc>
        <w:tc>
          <w:tcPr>
            <w:tcW w:w="3433" w:type="dxa"/>
          </w:tcPr>
          <w:p w:rsidR="004A78E0" w:rsidRDefault="004A78E0" w:rsidP="00B57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4A78E0" w:rsidRDefault="004A78E0">
      <w:pPr>
        <w:rPr>
          <w:sz w:val="24"/>
          <w:szCs w:val="24"/>
        </w:rPr>
      </w:pPr>
    </w:p>
    <w:p w:rsidR="004A78E0" w:rsidRDefault="004A78E0">
      <w:pPr>
        <w:rPr>
          <w:sz w:val="24"/>
          <w:szCs w:val="24"/>
        </w:rPr>
      </w:pPr>
    </w:p>
    <w:p w:rsidR="004A78E0" w:rsidRDefault="004A78E0">
      <w:pPr>
        <w:rPr>
          <w:sz w:val="24"/>
          <w:szCs w:val="24"/>
        </w:rPr>
      </w:pPr>
    </w:p>
    <w:sectPr w:rsidR="004A78E0" w:rsidSect="004A78E0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FA0" w:rsidRDefault="004D3FA0" w:rsidP="004A78E0">
      <w:pPr>
        <w:spacing w:line="240" w:lineRule="auto"/>
      </w:pPr>
      <w:r>
        <w:separator/>
      </w:r>
    </w:p>
  </w:endnote>
  <w:endnote w:type="continuationSeparator" w:id="0">
    <w:p w:rsidR="004D3FA0" w:rsidRDefault="004D3FA0" w:rsidP="004A78E0">
      <w:pPr>
        <w:spacing w:line="240" w:lineRule="auto"/>
      </w:pPr>
      <w:r>
        <w:continuationSeparator/>
      </w:r>
    </w:p>
  </w:endnote>
  <w:endnote w:id="1">
    <w:p w:rsidR="00B57FC2" w:rsidRPr="00B57FC2" w:rsidRDefault="00B57FC2">
      <w:pPr>
        <w:pStyle w:val="Textonotaalfinal"/>
        <w:rPr>
          <w:lang w:val="es-MX"/>
        </w:rPr>
      </w:pPr>
      <w:r>
        <w:rPr>
          <w:rStyle w:val="Refdenotaalfinal"/>
        </w:rPr>
        <w:endnoteRef/>
      </w:r>
      <w:r>
        <w:t xml:space="preserve"> </w:t>
      </w:r>
      <w:r>
        <w:rPr>
          <w:lang w:val="es-MX"/>
        </w:rPr>
        <w:t xml:space="preserve">El acceso a este link debe realizarse a través de </w:t>
      </w:r>
      <w:proofErr w:type="spellStart"/>
      <w:r>
        <w:rPr>
          <w:lang w:val="es-MX"/>
        </w:rPr>
        <w:t>FireFox</w:t>
      </w:r>
      <w:proofErr w:type="spellEnd"/>
      <w:r>
        <w:rPr>
          <w:lang w:val="es-MX"/>
        </w:rPr>
        <w:t xml:space="preserve"> o Microsoft </w:t>
      </w:r>
      <w:proofErr w:type="spellStart"/>
      <w:r>
        <w:rPr>
          <w:lang w:val="es-MX"/>
        </w:rPr>
        <w:t>Edge</w:t>
      </w:r>
      <w:proofErr w:type="spellEnd"/>
      <w:r>
        <w:rPr>
          <w:lang w:val="es-MX"/>
        </w:rPr>
        <w:t xml:space="preserve"> o Internet Explorer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C2" w:rsidRDefault="00B57FC2" w:rsidP="00B57FC2">
    <w:pPr>
      <w:rPr>
        <w:sz w:val="24"/>
        <w:szCs w:val="24"/>
      </w:rPr>
    </w:pPr>
    <w:r>
      <w:rPr>
        <w:sz w:val="16"/>
        <w:szCs w:val="16"/>
      </w:rPr>
      <w:t>CCPEMS - Comisión de Carrera de los Profesorados de Enseñanza Media y Superior</w:t>
    </w:r>
  </w:p>
  <w:p w:rsidR="00B57FC2" w:rsidRDefault="00B57FC2" w:rsidP="00B57FC2">
    <w:pPr>
      <w:rPr>
        <w:sz w:val="16"/>
        <w:szCs w:val="16"/>
      </w:rPr>
    </w:pPr>
    <w:r>
      <w:rPr>
        <w:sz w:val="16"/>
        <w:szCs w:val="16"/>
      </w:rPr>
      <w:t>Facultad de Ciencias Exactas y Naturales - Universidad de Buenos Aires</w:t>
    </w:r>
  </w:p>
  <w:p w:rsidR="00B57FC2" w:rsidRDefault="00B57FC2" w:rsidP="00B57FC2">
    <w:pPr>
      <w:rPr>
        <w:sz w:val="16"/>
        <w:szCs w:val="16"/>
      </w:rPr>
    </w:pPr>
    <w:r>
      <w:rPr>
        <w:sz w:val="16"/>
        <w:szCs w:val="16"/>
      </w:rPr>
      <w:t xml:space="preserve">Ciudad Universitaria, Pabellón II 2º Piso (C.P. 1428) Cdad. </w:t>
    </w:r>
    <w:proofErr w:type="gramStart"/>
    <w:r>
      <w:rPr>
        <w:sz w:val="16"/>
        <w:szCs w:val="16"/>
      </w:rPr>
      <w:t>de</w:t>
    </w:r>
    <w:proofErr w:type="gramEnd"/>
    <w:r>
      <w:rPr>
        <w:sz w:val="16"/>
        <w:szCs w:val="16"/>
      </w:rPr>
      <w:t xml:space="preserve"> Bs. As.</w:t>
    </w:r>
  </w:p>
  <w:p w:rsidR="00B57FC2" w:rsidRDefault="00B57FC2" w:rsidP="00B57FC2">
    <w:pPr>
      <w:rPr>
        <w:sz w:val="16"/>
        <w:szCs w:val="16"/>
      </w:rPr>
    </w:pPr>
    <w:r>
      <w:rPr>
        <w:sz w:val="16"/>
        <w:szCs w:val="16"/>
      </w:rPr>
      <w:t>TE 4576-3331</w:t>
    </w:r>
  </w:p>
  <w:p w:rsidR="00B57FC2" w:rsidRPr="00B57FC2" w:rsidRDefault="00B57FC2" w:rsidP="00B57FC2">
    <w:pPr>
      <w:rPr>
        <w:sz w:val="16"/>
        <w:szCs w:val="16"/>
      </w:rPr>
    </w:pPr>
    <w:r>
      <w:rPr>
        <w:sz w:val="16"/>
        <w:szCs w:val="16"/>
      </w:rPr>
      <w:t xml:space="preserve">e-mail: </w:t>
    </w:r>
    <w:r w:rsidRPr="00B57FC2">
      <w:rPr>
        <w:sz w:val="16"/>
        <w:szCs w:val="16"/>
      </w:rPr>
      <w:t>academica@ccpems.exactas.uba.ar</w:t>
    </w:r>
  </w:p>
  <w:p w:rsidR="00B57FC2" w:rsidRDefault="00B57FC2" w:rsidP="00B57FC2"/>
  <w:p w:rsidR="004A78E0" w:rsidRDefault="004A78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FA0" w:rsidRDefault="004D3FA0" w:rsidP="004A78E0">
      <w:pPr>
        <w:spacing w:line="240" w:lineRule="auto"/>
      </w:pPr>
      <w:r>
        <w:separator/>
      </w:r>
    </w:p>
  </w:footnote>
  <w:footnote w:type="continuationSeparator" w:id="0">
    <w:p w:rsidR="004D3FA0" w:rsidRDefault="004D3FA0" w:rsidP="004A78E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8E0" w:rsidRDefault="004A78E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sz w:val="16"/>
        <w:szCs w:val="16"/>
      </w:rPr>
    </w:pPr>
  </w:p>
  <w:tbl>
    <w:tblPr>
      <w:tblStyle w:val="a0"/>
      <w:tblW w:w="9212" w:type="dxa"/>
      <w:tblInd w:w="0" w:type="dxa"/>
      <w:tblLayout w:type="fixed"/>
      <w:tblLook w:val="0000"/>
    </w:tblPr>
    <w:tblGrid>
      <w:gridCol w:w="1630"/>
      <w:gridCol w:w="7582"/>
    </w:tblGrid>
    <w:tr w:rsidR="004A78E0">
      <w:tc>
        <w:tcPr>
          <w:tcW w:w="1630" w:type="dxa"/>
        </w:tcPr>
        <w:p w:rsidR="004A78E0" w:rsidRDefault="004A78E0">
          <w:pPr>
            <w:jc w:val="left"/>
          </w:pPr>
          <w:r>
            <w:object w:dxaOrig="1411" w:dyaOrig="13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79.8pt" o:ole="" fillcolor="window">
                <v:imagedata r:id="rId1" o:title=""/>
              </v:shape>
              <o:OLEObject Type="Embed" ProgID="Word.Picture.8" ShapeID="_x0000_i1025" DrawAspect="Content" ObjectID="_1681215344" r:id="rId2"/>
            </w:object>
          </w:r>
        </w:p>
      </w:tc>
      <w:tc>
        <w:tcPr>
          <w:tcW w:w="7582" w:type="dxa"/>
        </w:tcPr>
        <w:p w:rsidR="004A78E0" w:rsidRDefault="004A78E0">
          <w:pPr>
            <w:jc w:val="left"/>
            <w:rPr>
              <w:sz w:val="24"/>
              <w:szCs w:val="24"/>
            </w:rPr>
          </w:pPr>
        </w:p>
        <w:p w:rsidR="004A78E0" w:rsidRDefault="005155CE">
          <w:pPr>
            <w:jc w:val="left"/>
            <w:rPr>
              <w:sz w:val="24"/>
              <w:szCs w:val="24"/>
            </w:rPr>
          </w:pPr>
          <w:r>
            <w:rPr>
              <w:sz w:val="28"/>
              <w:szCs w:val="28"/>
            </w:rPr>
            <w:t>FACULTAD DE CIENCIAS EXACTAS Y NATURALES</w:t>
          </w:r>
        </w:p>
        <w:p w:rsidR="004A78E0" w:rsidRDefault="005155CE">
          <w:pPr>
            <w:jc w:val="left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DE BUENOS AIRES</w:t>
          </w:r>
        </w:p>
        <w:p w:rsidR="004A78E0" w:rsidRDefault="005155CE">
          <w:pPr>
            <w:pBdr>
              <w:between w:val="single" w:sz="12" w:space="1" w:color="0000FF"/>
            </w:pBdr>
            <w:spacing w:line="360" w:lineRule="auto"/>
            <w:jc w:val="left"/>
            <w:rPr>
              <w:sz w:val="22"/>
              <w:szCs w:val="22"/>
              <w:u w:val="single"/>
            </w:rPr>
          </w:pPr>
          <w:r>
            <w:rPr>
              <w:color w:val="0000FF"/>
              <w:sz w:val="24"/>
              <w:szCs w:val="24"/>
            </w:rPr>
            <w:t>_____________________________________________________</w:t>
          </w:r>
          <w:r>
            <w:rPr>
              <w:color w:val="0000FF"/>
              <w:sz w:val="24"/>
              <w:szCs w:val="24"/>
              <w:u w:val="single"/>
            </w:rPr>
            <w:t xml:space="preserve">                                                                                                         </w:t>
          </w:r>
        </w:p>
        <w:p w:rsidR="004A78E0" w:rsidRDefault="005155CE">
          <w:pPr>
            <w:jc w:val="left"/>
            <w:rPr>
              <w:b/>
            </w:rPr>
          </w:pPr>
          <w:r>
            <w:rPr>
              <w:b/>
            </w:rPr>
            <w:t xml:space="preserve">Comisión de Carrera de los Profesorados de Enseñanza Media y Superior </w:t>
          </w:r>
        </w:p>
      </w:tc>
    </w:tr>
  </w:tbl>
  <w:p w:rsidR="004A78E0" w:rsidRDefault="004A78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A78E0"/>
    <w:rsid w:val="000F3D1F"/>
    <w:rsid w:val="0024694B"/>
    <w:rsid w:val="004A78E0"/>
    <w:rsid w:val="004D3FA0"/>
    <w:rsid w:val="005155CE"/>
    <w:rsid w:val="005825E5"/>
    <w:rsid w:val="0093535D"/>
    <w:rsid w:val="00B57FC2"/>
    <w:rsid w:val="00C30F0C"/>
    <w:rsid w:val="00C63DDB"/>
    <w:rsid w:val="00C72AF5"/>
    <w:rsid w:val="00DC672E"/>
    <w:rsid w:val="00FC2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s-ES_tradnl" w:eastAsia="es-E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19C"/>
    <w:pPr>
      <w:spacing w:line="284" w:lineRule="atLeast"/>
    </w:pPr>
  </w:style>
  <w:style w:type="paragraph" w:styleId="Ttulo1">
    <w:name w:val="heading 1"/>
    <w:basedOn w:val="Normal"/>
    <w:next w:val="Normal"/>
    <w:qFormat/>
    <w:rsid w:val="007914DD"/>
    <w:pPr>
      <w:keepNext/>
      <w:jc w:val="right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3F0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0"/>
    <w:next w:val="normal0"/>
    <w:rsid w:val="004A78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A78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4A78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rsid w:val="00637E0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4A78E0"/>
  </w:style>
  <w:style w:type="table" w:customStyle="1" w:styleId="TableNormal">
    <w:name w:val="Table Normal"/>
    <w:rsid w:val="004A78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A78E0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rsid w:val="00B541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5419C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7B26E7"/>
    <w:pPr>
      <w:spacing w:line="240" w:lineRule="auto"/>
      <w:ind w:left="2124" w:firstLine="1296"/>
      <w:jc w:val="left"/>
    </w:pPr>
    <w:rPr>
      <w:sz w:val="24"/>
      <w:szCs w:val="24"/>
      <w:lang w:val="es-ES"/>
    </w:rPr>
  </w:style>
  <w:style w:type="paragraph" w:styleId="Sangra2detindependiente">
    <w:name w:val="Body Text Indent 2"/>
    <w:basedOn w:val="Normal"/>
    <w:rsid w:val="007E2E6D"/>
    <w:pPr>
      <w:spacing w:after="120" w:line="480" w:lineRule="auto"/>
      <w:ind w:left="283"/>
    </w:pPr>
  </w:style>
  <w:style w:type="paragraph" w:styleId="Textosinformato">
    <w:name w:val="Plain Text"/>
    <w:basedOn w:val="Normal"/>
    <w:rsid w:val="0000033B"/>
    <w:pPr>
      <w:spacing w:line="240" w:lineRule="auto"/>
      <w:jc w:val="left"/>
    </w:pPr>
    <w:rPr>
      <w:rFonts w:ascii="Courier New" w:hAnsi="Courier New" w:cs="Courier New"/>
      <w:lang w:val="es-ES"/>
    </w:rPr>
  </w:style>
  <w:style w:type="character" w:styleId="Hipervnculo">
    <w:name w:val="Hyperlink"/>
    <w:rsid w:val="00842D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592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AR"/>
    </w:rPr>
  </w:style>
  <w:style w:type="character" w:styleId="Textoennegrita">
    <w:name w:val="Strong"/>
    <w:uiPriority w:val="22"/>
    <w:qFormat/>
    <w:rsid w:val="000D592E"/>
    <w:rPr>
      <w:b/>
      <w:bCs/>
    </w:rPr>
  </w:style>
  <w:style w:type="character" w:styleId="Hipervnculovisitado">
    <w:name w:val="FollowedHyperlink"/>
    <w:rsid w:val="000D592E"/>
    <w:rPr>
      <w:color w:val="800080"/>
      <w:u w:val="single"/>
    </w:rPr>
  </w:style>
  <w:style w:type="table" w:styleId="Tablaconcuadrcula">
    <w:name w:val="Table Grid"/>
    <w:basedOn w:val="Tablanormal"/>
    <w:rsid w:val="00B05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051C6"/>
    <w:pPr>
      <w:suppressAutoHyphens/>
      <w:autoSpaceDN w:val="0"/>
      <w:spacing w:line="284" w:lineRule="atLeast"/>
      <w:textAlignment w:val="baseline"/>
    </w:pPr>
    <w:rPr>
      <w:kern w:val="3"/>
      <w:lang w:eastAsia="zh-CN"/>
    </w:rPr>
  </w:style>
  <w:style w:type="character" w:customStyle="1" w:styleId="PiedepginaCar">
    <w:name w:val="Pie de página Car"/>
    <w:link w:val="Piedepgina"/>
    <w:uiPriority w:val="99"/>
    <w:rsid w:val="00B051C6"/>
    <w:rPr>
      <w:rFonts w:ascii="Arial" w:hAnsi="Arial"/>
      <w:lang w:eastAsia="es-ES"/>
    </w:rPr>
  </w:style>
  <w:style w:type="paragraph" w:styleId="Subttulo">
    <w:name w:val="Subtitle"/>
    <w:basedOn w:val="Normal"/>
    <w:next w:val="Normal"/>
    <w:rsid w:val="004A78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A78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A78E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customStyle="1" w:styleId="Default">
    <w:name w:val="Default"/>
    <w:rsid w:val="0093535D"/>
    <w:pPr>
      <w:autoSpaceDE w:val="0"/>
      <w:autoSpaceDN w:val="0"/>
      <w:adjustRightInd w:val="0"/>
      <w:jc w:val="left"/>
    </w:pPr>
    <w:rPr>
      <w:color w:val="000000"/>
      <w:sz w:val="24"/>
      <w:szCs w:val="24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57FC2"/>
    <w:pPr>
      <w:spacing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57FC2"/>
  </w:style>
  <w:style w:type="character" w:styleId="Refdenotaalfinal">
    <w:name w:val="endnote reference"/>
    <w:basedOn w:val="Fuentedeprrafopredeter"/>
    <w:uiPriority w:val="99"/>
    <w:semiHidden/>
    <w:unhideWhenUsed/>
    <w:rsid w:val="00B57FC2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F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FC2"/>
    <w:rPr>
      <w:rFonts w:ascii="Tahoma" w:hAnsi="Tahoma" w:cs="Tahoma"/>
      <w:sz w:val="16"/>
      <w:szCs w:val="16"/>
    </w:rPr>
  </w:style>
  <w:style w:type="character" w:customStyle="1" w:styleId="go">
    <w:name w:val="go"/>
    <w:basedOn w:val="Fuentedeprrafopredeter"/>
    <w:rsid w:val="00B57F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2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actas.uba.ar/institucional/concursos/prof-interinos/%C2%A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lecciones_docentes@de.fcen.uba.a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cpems.sigedep.exactas.uba.ar/concursos/cartele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pems.exactas.uba.ar/cms/index.php/concursos-docentes-del-bloque-pedagogic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gyAzZQCxzBw5Zz18sZtFL1INcA==">AMUW2mWSdCKxDD7ZS59SajtDaSjk8LnFCZLRv15rmUe68mBddNjWjNUKgW+9PPVhgXTKjh6Rft9TJpy1meqNWuE6H8usWVZl2ibhyTieMpZIhn1dsPrxZxQ=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EDCFA1-668D-44C2-8410-521C95DA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Marivi</cp:lastModifiedBy>
  <cp:revision>2</cp:revision>
  <dcterms:created xsi:type="dcterms:W3CDTF">2021-04-29T18:29:00Z</dcterms:created>
  <dcterms:modified xsi:type="dcterms:W3CDTF">2021-04-29T18:29:00Z</dcterms:modified>
</cp:coreProperties>
</file>