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A" w:rsidRPr="00A64909" w:rsidRDefault="009F3C3A" w:rsidP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TEMA, FECHA y MODALIDAD DE LA PRUEBA DE OPOSICIÓN </w:t>
      </w:r>
    </w:p>
    <w:p w:rsidR="00A90B16" w:rsidRPr="00A64909" w:rsidRDefault="009F3C3A" w:rsidP="009F3C3A">
      <w:pPr>
        <w:jc w:val="center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Y ENTREVISTA</w:t>
      </w:r>
    </w:p>
    <w:p w:rsidR="00A90B16" w:rsidRPr="00A64909" w:rsidRDefault="00A90B16">
      <w:pPr>
        <w:jc w:val="both"/>
        <w:rPr>
          <w:rFonts w:ascii="Verdana" w:hAnsi="Verdana"/>
          <w:b/>
          <w:bCs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día </w:t>
      </w:r>
      <w:r w:rsidR="00620FBE">
        <w:rPr>
          <w:rFonts w:ascii="Verdana" w:hAnsi="Verdana"/>
          <w:sz w:val="22"/>
          <w:szCs w:val="22"/>
          <w:lang w:val="es-AR"/>
        </w:rPr>
        <w:t>12</w:t>
      </w:r>
      <w:r w:rsidRPr="00A64909">
        <w:rPr>
          <w:rFonts w:ascii="Verdana" w:hAnsi="Verdana"/>
          <w:sz w:val="22"/>
          <w:szCs w:val="22"/>
          <w:lang w:val="es-AR"/>
        </w:rPr>
        <w:t xml:space="preserve"> del </w:t>
      </w:r>
      <w:r w:rsidR="00144E0C">
        <w:rPr>
          <w:rFonts w:ascii="Verdana" w:hAnsi="Verdana"/>
          <w:sz w:val="22"/>
          <w:szCs w:val="22"/>
          <w:lang w:val="es-AR"/>
        </w:rPr>
        <w:t>jul</w:t>
      </w:r>
      <w:r w:rsidR="00A517DF" w:rsidRPr="00A64909">
        <w:rPr>
          <w:rFonts w:ascii="Verdana" w:hAnsi="Verdana"/>
          <w:sz w:val="22"/>
          <w:szCs w:val="22"/>
          <w:lang w:val="es-AR"/>
        </w:rPr>
        <w:t>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el jurado que entiende en la selección interina para cubrir un cargo de Profesor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Adjunto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Dedicación </w:t>
      </w:r>
      <w:r w:rsidR="00A517DF" w:rsidRPr="00A64909">
        <w:rPr>
          <w:rFonts w:ascii="Verdana" w:hAnsi="Verdana"/>
          <w:sz w:val="22"/>
          <w:szCs w:val="22"/>
          <w:lang w:val="es-AR"/>
        </w:rPr>
        <w:t>Parcial</w:t>
      </w:r>
      <w:r w:rsidRPr="00A64909">
        <w:rPr>
          <w:rFonts w:ascii="Verdana" w:hAnsi="Verdana"/>
          <w:sz w:val="22"/>
          <w:szCs w:val="22"/>
          <w:lang w:val="es-AR"/>
        </w:rPr>
        <w:t xml:space="preserve"> Área</w:t>
      </w:r>
      <w:r w:rsidRPr="00144E0C">
        <w:rPr>
          <w:rFonts w:ascii="Verdana" w:hAnsi="Verdana"/>
          <w:sz w:val="22"/>
          <w:szCs w:val="22"/>
          <w:lang w:val="es-AR"/>
        </w:rPr>
        <w:t xml:space="preserve">: </w:t>
      </w:r>
      <w:r w:rsidR="00144E0C" w:rsidRPr="00144E0C">
        <w:rPr>
          <w:rFonts w:ascii="Verdana" w:hAnsi="Verdana"/>
          <w:sz w:val="22"/>
          <w:szCs w:val="22"/>
          <w:lang w:val="es-AR"/>
        </w:rPr>
        <w:t>Didáctica de las Ciencias Naturales para el dictado de las asignaturas Didáctica Especial y Práctica de la Enseñanza 1 y 2, de los Profesorados del Área de Ciencias Naturales y la atención a las prácticas de enseñanza correspondientes al Campo de la Práctica Profesional Docente de las asignaturas que lo requieran de esta Facultad</w:t>
      </w:r>
      <w:r w:rsidR="00144E0C"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Pr="00A64909">
        <w:rPr>
          <w:rFonts w:ascii="Verdana" w:hAnsi="Verdana"/>
          <w:sz w:val="22"/>
          <w:szCs w:val="22"/>
          <w:lang w:val="es-AR"/>
        </w:rPr>
        <w:t xml:space="preserve">(expediente EXP-EXA: </w:t>
      </w:r>
      <w:r w:rsidR="00144E0C">
        <w:rPr>
          <w:rFonts w:ascii="Verdana" w:hAnsi="Verdana"/>
          <w:sz w:val="22"/>
          <w:szCs w:val="22"/>
          <w:lang w:val="es-AR"/>
        </w:rPr>
        <w:t>466</w:t>
      </w:r>
      <w:r w:rsidRPr="00A64909">
        <w:rPr>
          <w:rFonts w:ascii="Verdana" w:hAnsi="Verdana"/>
          <w:sz w:val="22"/>
          <w:szCs w:val="22"/>
          <w:lang w:val="es-AR"/>
        </w:rPr>
        <w:t xml:space="preserve">/2021, resolución CD nº </w:t>
      </w:r>
      <w:r w:rsidR="00A517DF" w:rsidRPr="00A64909">
        <w:rPr>
          <w:rFonts w:ascii="Verdana" w:hAnsi="Verdana"/>
          <w:sz w:val="22"/>
          <w:szCs w:val="22"/>
          <w:lang w:val="es-AR"/>
        </w:rPr>
        <w:t>50</w:t>
      </w:r>
      <w:r w:rsidR="00144E0C">
        <w:rPr>
          <w:rFonts w:ascii="Verdana" w:hAnsi="Verdana"/>
          <w:sz w:val="22"/>
          <w:szCs w:val="22"/>
          <w:lang w:val="es-AR"/>
        </w:rPr>
        <w:t>1</w:t>
      </w:r>
      <w:r w:rsidRPr="00A64909">
        <w:rPr>
          <w:rFonts w:ascii="Verdana" w:hAnsi="Verdana"/>
          <w:sz w:val="22"/>
          <w:szCs w:val="22"/>
          <w:lang w:val="es-AR"/>
        </w:rPr>
        <w:t xml:space="preserve">/21), en </w:t>
      </w:r>
      <w:r w:rsidR="00A517DF" w:rsidRPr="00A64909">
        <w:rPr>
          <w:rFonts w:ascii="Verdana" w:hAnsi="Verdana"/>
          <w:sz w:val="22"/>
          <w:szCs w:val="22"/>
          <w:lang w:val="es-AR"/>
        </w:rPr>
        <w:t>la CPEMS</w:t>
      </w:r>
      <w:r w:rsidRPr="00A64909">
        <w:rPr>
          <w:rFonts w:ascii="Verdana" w:hAnsi="Verdana"/>
          <w:sz w:val="22"/>
          <w:szCs w:val="22"/>
          <w:lang w:val="es-AR"/>
        </w:rPr>
        <w:t xml:space="preserve"> de la Facultad de Ciencias Exactas y Naturales (UBA), formado por </w:t>
      </w:r>
      <w:r w:rsidR="00144E0C">
        <w:rPr>
          <w:rFonts w:ascii="Verdana" w:hAnsi="Verdana"/>
          <w:sz w:val="22"/>
          <w:szCs w:val="22"/>
          <w:lang w:val="es-AR"/>
        </w:rPr>
        <w:t xml:space="preserve">Nora </w:t>
      </w:r>
      <w:proofErr w:type="spellStart"/>
      <w:r w:rsidR="00144E0C">
        <w:rPr>
          <w:rFonts w:ascii="Verdana" w:hAnsi="Verdana"/>
          <w:sz w:val="22"/>
          <w:szCs w:val="22"/>
          <w:lang w:val="es-AR"/>
        </w:rPr>
        <w:t>Bahamonde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 xml:space="preserve">, </w:t>
      </w:r>
      <w:r w:rsidR="00144E0C">
        <w:rPr>
          <w:rFonts w:ascii="Verdana" w:hAnsi="Verdana"/>
          <w:sz w:val="22"/>
          <w:szCs w:val="22"/>
          <w:lang w:val="es-AR"/>
        </w:rPr>
        <w:t>Mario Quintanilla Gatica</w:t>
      </w:r>
      <w:r w:rsidRPr="00A64909">
        <w:rPr>
          <w:rFonts w:ascii="Verdana" w:hAnsi="Verdana"/>
          <w:sz w:val="22"/>
          <w:szCs w:val="22"/>
          <w:lang w:val="es-AR"/>
        </w:rPr>
        <w:t xml:space="preserve"> y </w:t>
      </w:r>
      <w:r w:rsidR="00144E0C">
        <w:rPr>
          <w:rFonts w:ascii="Verdana" w:hAnsi="Verdana"/>
          <w:sz w:val="22"/>
          <w:szCs w:val="22"/>
          <w:lang w:val="es-AR"/>
        </w:rPr>
        <w:t xml:space="preserve">Leonardo González </w:t>
      </w:r>
      <w:proofErr w:type="spellStart"/>
      <w:r w:rsidR="00144E0C">
        <w:rPr>
          <w:rFonts w:ascii="Verdana" w:hAnsi="Verdana"/>
          <w:sz w:val="22"/>
          <w:szCs w:val="22"/>
          <w:lang w:val="es-AR"/>
        </w:rPr>
        <w:t>Galli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>, se ha reunido para fijar la fecha, el tema y la modalidad de la prueba de oposición y de la entrevista concernientes a la mencionada selección interina.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jurado ha acordado que tanto la prueba de oposición como las entrevistas serán orales y se llevarán a cabo el día </w:t>
      </w:r>
      <w:r w:rsidR="00A517DF" w:rsidRPr="00A64909">
        <w:rPr>
          <w:rFonts w:ascii="Verdana" w:hAnsi="Verdana"/>
          <w:sz w:val="22"/>
          <w:szCs w:val="22"/>
          <w:lang w:val="es-AR"/>
        </w:rPr>
        <w:t>jueves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144E0C">
        <w:rPr>
          <w:rFonts w:ascii="Verdana" w:hAnsi="Verdana"/>
          <w:sz w:val="22"/>
          <w:szCs w:val="22"/>
          <w:lang w:val="es-AR"/>
        </w:rPr>
        <w:t>29</w:t>
      </w:r>
      <w:r w:rsidRPr="00A64909">
        <w:rPr>
          <w:rFonts w:ascii="Verdana" w:hAnsi="Verdana"/>
          <w:sz w:val="22"/>
          <w:szCs w:val="22"/>
          <w:lang w:val="es-AR"/>
        </w:rPr>
        <w:t xml:space="preserve"> de ju</w:t>
      </w:r>
      <w:r w:rsidR="00A517DF" w:rsidRPr="00A64909">
        <w:rPr>
          <w:rFonts w:ascii="Verdana" w:hAnsi="Verdana"/>
          <w:sz w:val="22"/>
          <w:szCs w:val="22"/>
          <w:lang w:val="es-AR"/>
        </w:rPr>
        <w:t>lio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 según el cronograma de horarios que se anexa.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Default="009F3C3A" w:rsidP="00144E0C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Tema: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 xml:space="preserve">“Las prácticas de la enseñanza” del programa de la materia “DEPEII 2020 </w:t>
      </w:r>
      <w:proofErr w:type="spellStart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Revel</w:t>
      </w:r>
      <w:proofErr w:type="spellEnd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 xml:space="preserve"> </w:t>
      </w:r>
      <w:proofErr w:type="spellStart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Chion</w:t>
      </w:r>
      <w:proofErr w:type="spellEnd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 xml:space="preserve">” o “Unidad II. Prácticas de clase. Reflexión sobre la práctica” de la materia “DEPE II 2020 B y Q </w:t>
      </w:r>
      <w:proofErr w:type="spellStart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Meinardi</w:t>
      </w:r>
      <w:proofErr w:type="spellEnd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 xml:space="preserve"> y González </w:t>
      </w:r>
      <w:proofErr w:type="spellStart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Galli</w:t>
      </w:r>
      <w:proofErr w:type="spellEnd"/>
      <w:r w:rsidR="00144E0C" w:rsidRPr="00144E0C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”.</w:t>
      </w:r>
    </w:p>
    <w:p w:rsidR="00144E0C" w:rsidRPr="00A64909" w:rsidRDefault="00144E0C" w:rsidP="00144E0C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Entrevista Personal: 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>Los</w:t>
      </w:r>
      <w:r w:rsidR="00626D2A" w:rsidRPr="00A64909">
        <w:rPr>
          <w:rFonts w:ascii="Verdana" w:hAnsi="Verdana"/>
          <w:bCs/>
          <w:color w:val="222222"/>
          <w:sz w:val="22"/>
          <w:szCs w:val="22"/>
          <w:lang w:val="es-AR"/>
        </w:rPr>
        <w:t>/as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 xml:space="preserve"> postulantes podrán presentar durante la entrevista un resumen de su trabajo de investigación y otros antecedentes relevantes</w:t>
      </w:r>
      <w:r w:rsidR="0036560D"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t xml:space="preserve">. </w:t>
      </w:r>
      <w:r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br/>
      </w: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 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Actualización de Antecedentes:</w:t>
      </w:r>
      <w:r w:rsidRPr="00A64909">
        <w:rPr>
          <w:rFonts w:ascii="Verdana" w:hAnsi="Verdana"/>
          <w:sz w:val="22"/>
          <w:szCs w:val="22"/>
          <w:lang w:val="es-AR"/>
        </w:rPr>
        <w:t xml:space="preserve"> El día de la prueba de oposición el</w:t>
      </w:r>
      <w:r w:rsidR="00626D2A" w:rsidRPr="00A64909">
        <w:rPr>
          <w:rFonts w:ascii="Verdana" w:hAnsi="Verdana"/>
          <w:sz w:val="22"/>
          <w:szCs w:val="22"/>
          <w:lang w:val="es-AR"/>
        </w:rPr>
        <w:t>/la</w:t>
      </w:r>
      <w:r w:rsidRPr="00A64909">
        <w:rPr>
          <w:rFonts w:ascii="Verdana" w:hAnsi="Verdana"/>
          <w:sz w:val="22"/>
          <w:szCs w:val="22"/>
          <w:lang w:val="es-AR"/>
        </w:rPr>
        <w:t xml:space="preserve"> postulante podrá enviar actualización de su CV siguiendo los lineamientos del formulario de inscripción incluyendo SOLO las actualizaciones si las hubiera.  La dirección para tal </w:t>
      </w:r>
      <w:r w:rsidR="0036560D" w:rsidRPr="00A64909">
        <w:rPr>
          <w:rFonts w:ascii="Verdana" w:hAnsi="Verdana"/>
          <w:sz w:val="22"/>
          <w:szCs w:val="22"/>
          <w:lang w:val="es-AR"/>
        </w:rPr>
        <w:t>envío</w:t>
      </w:r>
      <w:r w:rsidRPr="00A64909">
        <w:rPr>
          <w:rFonts w:ascii="Verdana" w:hAnsi="Verdana"/>
          <w:sz w:val="22"/>
          <w:szCs w:val="22"/>
          <w:lang w:val="es-AR"/>
        </w:rPr>
        <w:t xml:space="preserve"> es </w:t>
      </w:r>
      <w:hyperlink r:id="rId5">
        <w:r w:rsidRPr="00A64909">
          <w:rPr>
            <w:rStyle w:val="Hipervnculo"/>
            <w:rFonts w:ascii="Verdana" w:hAnsi="Verdana"/>
            <w:sz w:val="22"/>
            <w:szCs w:val="22"/>
            <w:lang w:val="es-AR"/>
          </w:rPr>
          <w:t>academica@ccpems.exactas.uba.ar</w:t>
        </w:r>
      </w:hyperlink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Modalidad:</w:t>
      </w:r>
      <w:r w:rsidRPr="00A64909">
        <w:rPr>
          <w:rFonts w:ascii="Verdana" w:hAnsi="Verdana"/>
          <w:sz w:val="22"/>
          <w:szCs w:val="22"/>
          <w:lang w:val="es-AR"/>
        </w:rPr>
        <w:t xml:space="preserve"> La exposición del Tema de la Prueba de Oposic</w:t>
      </w:r>
      <w:r w:rsidR="0036560D" w:rsidRPr="00A64909">
        <w:rPr>
          <w:rFonts w:ascii="Verdana" w:hAnsi="Verdana"/>
          <w:sz w:val="22"/>
          <w:szCs w:val="22"/>
          <w:lang w:val="es-AR"/>
        </w:rPr>
        <w:t>ión y de la Entrevista Personal será por vía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proofErr w:type="spellStart"/>
      <w:r w:rsidR="00A517DF" w:rsidRPr="00A64909">
        <w:rPr>
          <w:rFonts w:ascii="Verdana" w:hAnsi="Verdana"/>
          <w:sz w:val="22"/>
          <w:szCs w:val="22"/>
          <w:lang w:val="es-AR"/>
        </w:rPr>
        <w:t>Meet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 xml:space="preserve"> provisto por la </w:t>
      </w:r>
      <w:proofErr w:type="spellStart"/>
      <w:r w:rsidRPr="00A64909">
        <w:rPr>
          <w:rFonts w:ascii="Verdana" w:hAnsi="Verdana"/>
          <w:sz w:val="22"/>
          <w:szCs w:val="22"/>
          <w:lang w:val="es-AR"/>
        </w:rPr>
        <w:t>FCEyN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>. El tiem</w:t>
      </w:r>
      <w:r w:rsidR="0036560D" w:rsidRPr="00A64909">
        <w:rPr>
          <w:rFonts w:ascii="Verdana" w:hAnsi="Verdana"/>
          <w:sz w:val="22"/>
          <w:szCs w:val="22"/>
          <w:lang w:val="es-AR"/>
        </w:rPr>
        <w:t xml:space="preserve">po máximo de la Prueba </w:t>
      </w:r>
      <w:r w:rsidRPr="00A64909">
        <w:rPr>
          <w:rFonts w:ascii="Verdana" w:hAnsi="Verdana"/>
          <w:sz w:val="22"/>
          <w:szCs w:val="22"/>
          <w:lang w:val="es-AR"/>
        </w:rPr>
        <w:t xml:space="preserve">de Oposición será de 40 minutos y 20 minutos para la Entrevista Personal. La información de acceso a las reuniones se enviará a los postulantes con anterioridad a las fechas de las pruebas y a los correos electrónicos declarados por ellos durante la inscripción a esta selección interina.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Cronograma para la prueba de oposición y la entrevista oral.</w:t>
      </w:r>
    </w:p>
    <w:p w:rsidR="00A90B16" w:rsidRPr="00A64909" w:rsidRDefault="00A90B16">
      <w:pPr>
        <w:jc w:val="center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Las pruebas se realizarán el día </w:t>
      </w:r>
      <w:r w:rsidR="00A517DF" w:rsidRPr="00A64909">
        <w:rPr>
          <w:rFonts w:ascii="Verdana" w:hAnsi="Verdana"/>
          <w:sz w:val="22"/>
          <w:szCs w:val="22"/>
          <w:lang w:val="es-AR"/>
        </w:rPr>
        <w:t>jueves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144E0C">
        <w:rPr>
          <w:rFonts w:ascii="Verdana" w:hAnsi="Verdana"/>
          <w:sz w:val="22"/>
          <w:szCs w:val="22"/>
          <w:lang w:val="es-AR"/>
        </w:rPr>
        <w:t>29</w:t>
      </w:r>
      <w:r w:rsidRPr="00A64909">
        <w:rPr>
          <w:rFonts w:ascii="Verdana" w:hAnsi="Verdana"/>
          <w:sz w:val="22"/>
          <w:szCs w:val="22"/>
          <w:lang w:val="es-AR"/>
        </w:rPr>
        <w:t xml:space="preserve"> de ju</w:t>
      </w:r>
      <w:r w:rsidR="00A517DF" w:rsidRPr="00A64909">
        <w:rPr>
          <w:rFonts w:ascii="Verdana" w:hAnsi="Verdana"/>
          <w:sz w:val="22"/>
          <w:szCs w:val="22"/>
          <w:lang w:val="es-AR"/>
        </w:rPr>
        <w:t>lio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de acuerdo con el siguiente cronograma: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DD04F1" w:rsidRPr="00A64909" w:rsidRDefault="00144E0C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s-AR"/>
        </w:rPr>
        <w:t>10.00</w:t>
      </w:r>
      <w:r w:rsidR="009F3C3A" w:rsidRPr="00A64909">
        <w:rPr>
          <w:rFonts w:ascii="Verdana" w:hAnsi="Verdana"/>
          <w:sz w:val="22"/>
          <w:szCs w:val="22"/>
          <w:lang w:val="es-AR"/>
        </w:rPr>
        <w:t xml:space="preserve"> hs: </w:t>
      </w:r>
      <w:r>
        <w:rPr>
          <w:rFonts w:ascii="Verdana" w:hAnsi="Verdana"/>
          <w:sz w:val="22"/>
          <w:szCs w:val="22"/>
          <w:lang w:val="es-AR"/>
        </w:rPr>
        <w:t>Arias Regalía, Diego</w:t>
      </w:r>
    </w:p>
    <w:p w:rsidR="00DD04F1" w:rsidRDefault="00A64909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167640</wp:posOffset>
            </wp:positionV>
            <wp:extent cx="877570" cy="1060450"/>
            <wp:effectExtent l="19050" t="0" r="0" b="0"/>
            <wp:wrapSquare wrapText="bothSides"/>
            <wp:docPr id="1" name="0 Imagen" descr="Nuevo doc 2018-11-12 11.10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 doc 2018-11-12 11.10.39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4F1" w:rsidRPr="00A64909">
        <w:rPr>
          <w:rFonts w:ascii="Verdana" w:hAnsi="Verdana"/>
          <w:sz w:val="22"/>
          <w:szCs w:val="22"/>
          <w:lang w:val="es-AR"/>
        </w:rPr>
        <w:t>1</w:t>
      </w:r>
      <w:r w:rsidR="00144E0C">
        <w:rPr>
          <w:rFonts w:ascii="Verdana" w:hAnsi="Verdana"/>
          <w:sz w:val="22"/>
          <w:szCs w:val="22"/>
          <w:lang w:val="es-AR"/>
        </w:rPr>
        <w:t>1</w:t>
      </w:r>
      <w:r w:rsidR="009F3C3A" w:rsidRPr="00A64909">
        <w:rPr>
          <w:rFonts w:ascii="Verdana" w:hAnsi="Verdana"/>
          <w:sz w:val="22"/>
          <w:szCs w:val="22"/>
          <w:lang w:val="es-AR"/>
        </w:rPr>
        <w:t>.</w:t>
      </w:r>
      <w:r w:rsidR="00144E0C">
        <w:rPr>
          <w:rFonts w:ascii="Verdana" w:hAnsi="Verdana"/>
          <w:sz w:val="22"/>
          <w:szCs w:val="22"/>
          <w:lang w:val="es-AR"/>
        </w:rPr>
        <w:t>0</w:t>
      </w:r>
      <w:r w:rsidR="009F3C3A" w:rsidRPr="00A64909">
        <w:rPr>
          <w:rFonts w:ascii="Verdana" w:hAnsi="Verdana"/>
          <w:sz w:val="22"/>
          <w:szCs w:val="22"/>
          <w:lang w:val="es-AR"/>
        </w:rPr>
        <w:t xml:space="preserve">0 hs: </w:t>
      </w:r>
      <w:r w:rsidR="00144E0C">
        <w:rPr>
          <w:rFonts w:ascii="Verdana" w:hAnsi="Verdana"/>
          <w:sz w:val="22"/>
          <w:szCs w:val="22"/>
          <w:lang w:val="es-AR"/>
        </w:rPr>
        <w:t>Díaz Barrios, Christian Camilo</w:t>
      </w:r>
    </w:p>
    <w:p w:rsidR="00144E0C" w:rsidRDefault="00144E0C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13.00 hs: </w:t>
      </w:r>
      <w:proofErr w:type="spellStart"/>
      <w:r>
        <w:rPr>
          <w:rFonts w:ascii="Verdana" w:hAnsi="Verdana"/>
          <w:sz w:val="22"/>
          <w:szCs w:val="22"/>
        </w:rPr>
        <w:t>Garófalo</w:t>
      </w:r>
      <w:proofErr w:type="spellEnd"/>
      <w:r>
        <w:rPr>
          <w:rFonts w:ascii="Verdana" w:hAnsi="Verdana"/>
          <w:sz w:val="22"/>
          <w:szCs w:val="22"/>
        </w:rPr>
        <w:t>, Judith</w:t>
      </w:r>
    </w:p>
    <w:p w:rsidR="00144E0C" w:rsidRPr="00A64909" w:rsidRDefault="00144E0C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14:00 hs: </w:t>
      </w:r>
      <w:proofErr w:type="spellStart"/>
      <w:r>
        <w:rPr>
          <w:rFonts w:ascii="Verdana" w:hAnsi="Verdana"/>
          <w:sz w:val="22"/>
          <w:szCs w:val="22"/>
        </w:rPr>
        <w:t>Ithurralde</w:t>
      </w:r>
      <w:proofErr w:type="spellEnd"/>
      <w:r>
        <w:rPr>
          <w:rFonts w:ascii="Verdana" w:hAnsi="Verdana"/>
          <w:sz w:val="22"/>
          <w:szCs w:val="22"/>
        </w:rPr>
        <w:t>, Esteban</w:t>
      </w:r>
    </w:p>
    <w:p w:rsidR="00A90B16" w:rsidRPr="00A64909" w:rsidRDefault="00A64909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noProof/>
          <w:sz w:val="22"/>
          <w:szCs w:val="22"/>
          <w:lang w:val="es-AR" w:eastAsia="es-A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1046480</wp:posOffset>
            </wp:positionV>
            <wp:extent cx="1880235" cy="655955"/>
            <wp:effectExtent l="19050" t="0" r="5715" b="0"/>
            <wp:wrapSquare wrapText="bothSides"/>
            <wp:docPr id="2" name="1 Imagen" descr="sello secretarí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secretaría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16" w:rsidRPr="00A64909" w:rsidSect="00A90B1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1DA4"/>
    <w:multiLevelType w:val="hybridMultilevel"/>
    <w:tmpl w:val="C532C2E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compat/>
  <w:rsids>
    <w:rsidRoot w:val="00A90B16"/>
    <w:rsid w:val="00144E0C"/>
    <w:rsid w:val="0036560D"/>
    <w:rsid w:val="004A0F54"/>
    <w:rsid w:val="00620FBE"/>
    <w:rsid w:val="00626D2A"/>
    <w:rsid w:val="006B2D98"/>
    <w:rsid w:val="006D0539"/>
    <w:rsid w:val="00736964"/>
    <w:rsid w:val="00815722"/>
    <w:rsid w:val="009F3C3A"/>
    <w:rsid w:val="00A517DF"/>
    <w:rsid w:val="00A64909"/>
    <w:rsid w:val="00A90B16"/>
    <w:rsid w:val="00DD04F1"/>
    <w:rsid w:val="00F1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B16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A90B16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rsid w:val="00A90B16"/>
    <w:pPr>
      <w:spacing w:after="140" w:line="276" w:lineRule="auto"/>
    </w:pPr>
  </w:style>
  <w:style w:type="paragraph" w:styleId="Lista">
    <w:name w:val="List"/>
    <w:basedOn w:val="Textoindependiente"/>
    <w:rsid w:val="00A90B16"/>
  </w:style>
  <w:style w:type="paragraph" w:customStyle="1" w:styleId="Caption">
    <w:name w:val="Caption"/>
    <w:basedOn w:val="Normal"/>
    <w:qFormat/>
    <w:rsid w:val="00A90B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0B16"/>
    <w:pPr>
      <w:suppressLineNumbers/>
    </w:pPr>
  </w:style>
  <w:style w:type="character" w:styleId="Textoennegrita">
    <w:name w:val="Strong"/>
    <w:basedOn w:val="Fuentedeprrafopredeter"/>
    <w:uiPriority w:val="22"/>
    <w:qFormat/>
    <w:rsid w:val="00DD04F1"/>
    <w:rPr>
      <w:b/>
      <w:bCs/>
    </w:rPr>
  </w:style>
  <w:style w:type="paragraph" w:styleId="Prrafodelista">
    <w:name w:val="List Paragraph"/>
    <w:basedOn w:val="Normal"/>
    <w:uiPriority w:val="34"/>
    <w:qFormat/>
    <w:rsid w:val="00DD04F1"/>
    <w:pPr>
      <w:suppressAutoHyphens w:val="0"/>
      <w:spacing w:line="284" w:lineRule="atLeast"/>
      <w:ind w:left="720"/>
      <w:contextualSpacing/>
      <w:jc w:val="both"/>
    </w:pPr>
    <w:rPr>
      <w:rFonts w:ascii="Arial" w:eastAsia="Arial" w:hAnsi="Arial" w:cs="Arial"/>
      <w:kern w:val="0"/>
      <w:sz w:val="20"/>
      <w:szCs w:val="20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90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90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cademica@ccpems.exactas.uba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</dc:creator>
  <cp:lastModifiedBy>Marivi</cp:lastModifiedBy>
  <cp:revision>3</cp:revision>
  <dcterms:created xsi:type="dcterms:W3CDTF">2021-07-12T18:54:00Z</dcterms:created>
  <dcterms:modified xsi:type="dcterms:W3CDTF">2021-07-12T19:01:00Z</dcterms:modified>
  <dc:language>en-US</dc:language>
</cp:coreProperties>
</file>